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1F" w:rsidRDefault="0083221F" w:rsidP="0083221F">
      <w:pPr>
        <w:pStyle w:val="31"/>
        <w:jc w:val="center"/>
        <w:outlineLvl w:val="0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83221F" w:rsidRDefault="0083221F" w:rsidP="0083221F">
      <w:pPr>
        <w:autoSpaceDE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83221F" w:rsidRDefault="00C66217" w:rsidP="0083221F">
      <w:pPr>
        <w:autoSpaceDE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«15» сентября </w:t>
      </w:r>
      <w:r w:rsidR="0083221F">
        <w:rPr>
          <w:rFonts w:ascii="Arial" w:hAnsi="Arial" w:cs="Arial"/>
          <w:bCs/>
        </w:rPr>
        <w:t>2014</w:t>
      </w:r>
      <w:r w:rsidR="0083221F">
        <w:rPr>
          <w:rFonts w:ascii="Arial" w:hAnsi="Arial" w:cs="Arial"/>
          <w:bCs/>
        </w:rPr>
        <w:tab/>
      </w:r>
      <w:r w:rsidR="0083221F">
        <w:rPr>
          <w:rFonts w:ascii="Arial" w:hAnsi="Arial" w:cs="Arial"/>
          <w:bCs/>
        </w:rPr>
        <w:tab/>
      </w:r>
      <w:r w:rsidR="0083221F">
        <w:rPr>
          <w:rFonts w:ascii="Arial" w:hAnsi="Arial" w:cs="Arial"/>
          <w:bCs/>
        </w:rPr>
        <w:tab/>
      </w:r>
      <w:r w:rsidR="0083221F">
        <w:rPr>
          <w:rFonts w:ascii="Arial" w:hAnsi="Arial" w:cs="Arial"/>
          <w:bCs/>
        </w:rPr>
        <w:tab/>
      </w:r>
      <w:r w:rsidR="0083221F">
        <w:rPr>
          <w:rFonts w:ascii="Arial" w:hAnsi="Arial" w:cs="Arial"/>
          <w:bCs/>
        </w:rPr>
        <w:tab/>
      </w:r>
      <w:r w:rsidR="0083221F">
        <w:rPr>
          <w:rFonts w:ascii="Arial" w:hAnsi="Arial" w:cs="Arial"/>
          <w:bCs/>
        </w:rPr>
        <w:tab/>
        <w:t xml:space="preserve">               № </w:t>
      </w:r>
      <w:r>
        <w:rPr>
          <w:rFonts w:ascii="Arial" w:hAnsi="Arial" w:cs="Arial"/>
          <w:bCs/>
        </w:rPr>
        <w:t>052</w:t>
      </w:r>
    </w:p>
    <w:p w:rsidR="0083221F" w:rsidRPr="0083221F" w:rsidRDefault="0083221F" w:rsidP="0083221F">
      <w:pPr>
        <w:autoSpaceDE/>
        <w:jc w:val="center"/>
        <w:rPr>
          <w:rFonts w:ascii="Arial" w:hAnsi="Arial" w:cs="Arial"/>
          <w:sz w:val="20"/>
          <w:szCs w:val="20"/>
        </w:rPr>
      </w:pPr>
      <w:r w:rsidRPr="0083221F">
        <w:rPr>
          <w:rFonts w:ascii="Arial" w:hAnsi="Arial" w:cs="Arial"/>
          <w:sz w:val="20"/>
          <w:szCs w:val="20"/>
        </w:rPr>
        <w:t>п. Центральный</w:t>
      </w:r>
    </w:p>
    <w:p w:rsidR="0083221F" w:rsidRPr="0083221F" w:rsidRDefault="0083221F" w:rsidP="0083221F">
      <w:pPr>
        <w:autoSpaceDE/>
        <w:jc w:val="center"/>
        <w:rPr>
          <w:rFonts w:ascii="Arial" w:hAnsi="Arial" w:cs="Arial"/>
          <w:sz w:val="20"/>
          <w:szCs w:val="20"/>
        </w:rPr>
      </w:pPr>
      <w:proofErr w:type="spellStart"/>
      <w:r w:rsidRPr="0083221F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83221F">
        <w:rPr>
          <w:rFonts w:ascii="Arial" w:hAnsi="Arial" w:cs="Arial"/>
          <w:sz w:val="20"/>
          <w:szCs w:val="20"/>
        </w:rPr>
        <w:t xml:space="preserve"> района</w:t>
      </w:r>
    </w:p>
    <w:p w:rsidR="0083221F" w:rsidRPr="0083221F" w:rsidRDefault="0083221F" w:rsidP="0083221F">
      <w:pPr>
        <w:autoSpaceDE/>
        <w:jc w:val="center"/>
        <w:rPr>
          <w:rFonts w:ascii="Arial" w:hAnsi="Arial" w:cs="Arial"/>
          <w:sz w:val="20"/>
          <w:szCs w:val="20"/>
        </w:rPr>
      </w:pPr>
      <w:r w:rsidRPr="0083221F">
        <w:rPr>
          <w:sz w:val="20"/>
          <w:szCs w:val="20"/>
        </w:rPr>
        <w:t xml:space="preserve"> </w:t>
      </w:r>
      <w:r w:rsidRPr="0083221F">
        <w:rPr>
          <w:rFonts w:ascii="Arial" w:hAnsi="Arial" w:cs="Arial"/>
          <w:sz w:val="20"/>
          <w:szCs w:val="20"/>
        </w:rPr>
        <w:t>Томской области</w:t>
      </w:r>
    </w:p>
    <w:p w:rsidR="0083221F" w:rsidRDefault="0083221F" w:rsidP="0083221F">
      <w:pPr>
        <w:autoSpaceDE/>
        <w:jc w:val="both"/>
        <w:rPr>
          <w:rFonts w:ascii="Arial" w:hAnsi="Arial"/>
          <w:b/>
        </w:rPr>
      </w:pPr>
    </w:p>
    <w:p w:rsidR="0083221F" w:rsidRDefault="0083221F" w:rsidP="0083221F">
      <w:pPr>
        <w:autoSpaceDE/>
        <w:jc w:val="both"/>
        <w:rPr>
          <w:rFonts w:ascii="Arial" w:hAnsi="Arial"/>
          <w:b/>
        </w:rPr>
      </w:pPr>
    </w:p>
    <w:p w:rsidR="0083221F" w:rsidRDefault="0083221F" w:rsidP="0083221F">
      <w:pPr>
        <w:autoSpaceDE/>
        <w:jc w:val="both"/>
        <w:rPr>
          <w:rFonts w:ascii="Arial" w:hAnsi="Arial"/>
          <w:b/>
        </w:rPr>
      </w:pPr>
    </w:p>
    <w:p w:rsidR="0083221F" w:rsidRDefault="0083221F" w:rsidP="0083221F">
      <w:pPr>
        <w:autoSpaceDE/>
        <w:jc w:val="both"/>
        <w:rPr>
          <w:rFonts w:ascii="Arial" w:hAnsi="Arial"/>
        </w:rPr>
      </w:pPr>
      <w:r>
        <w:rPr>
          <w:rFonts w:ascii="Arial" w:hAnsi="Arial"/>
        </w:rPr>
        <w:t>Об утверждении Положения о комиссии</w:t>
      </w:r>
    </w:p>
    <w:p w:rsidR="0083221F" w:rsidRDefault="0083221F" w:rsidP="0083221F">
      <w:pPr>
        <w:autoSpaceDE/>
        <w:jc w:val="both"/>
        <w:rPr>
          <w:rFonts w:ascii="Arial" w:hAnsi="Arial"/>
        </w:rPr>
      </w:pPr>
      <w:r>
        <w:rPr>
          <w:rFonts w:ascii="Arial" w:hAnsi="Arial"/>
        </w:rPr>
        <w:t xml:space="preserve">по  землепользованию </w:t>
      </w:r>
    </w:p>
    <w:p w:rsidR="0083221F" w:rsidRDefault="0083221F" w:rsidP="0083221F">
      <w:pPr>
        <w:autoSpaceDE/>
        <w:jc w:val="both"/>
        <w:rPr>
          <w:rFonts w:ascii="Arial" w:hAnsi="Arial"/>
        </w:rPr>
      </w:pPr>
      <w:r>
        <w:rPr>
          <w:rFonts w:ascii="Arial" w:hAnsi="Arial"/>
        </w:rPr>
        <w:t xml:space="preserve">и застройке в муниципальном образовании </w:t>
      </w:r>
    </w:p>
    <w:p w:rsidR="0083221F" w:rsidRDefault="0083221F" w:rsidP="0083221F">
      <w:pPr>
        <w:autoSpaceDE/>
        <w:jc w:val="both"/>
        <w:rPr>
          <w:rFonts w:ascii="Arial" w:hAnsi="Arial"/>
        </w:rPr>
      </w:pPr>
      <w:r>
        <w:rPr>
          <w:rFonts w:ascii="Arial" w:hAnsi="Arial"/>
        </w:rPr>
        <w:t>«Орловское сельское поселение»</w:t>
      </w:r>
    </w:p>
    <w:p w:rsidR="0083221F" w:rsidRDefault="0083221F" w:rsidP="0083221F">
      <w:pPr>
        <w:autoSpaceDE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83221F" w:rsidRDefault="0083221F" w:rsidP="0083221F">
      <w:p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со статьями 31, 33, 39, 40 Градостроительного кодекса Российской Федерации, в целях реализации требований ст.ст.6,10,47 Правил землепользования и застройки муниципального образования «Орловское сельское поселение», утвержденных решением Совета Орловского сельского поселения от 14.11.2013 №33,  </w:t>
      </w: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комиссии по землепользованию и застройке в муниципальном образовании «Орловское сельское поселение» согласно приложению  к настоящему постановлению.</w:t>
      </w:r>
    </w:p>
    <w:p w:rsidR="0083221F" w:rsidRDefault="0083221F" w:rsidP="0083221F">
      <w:pPr>
        <w:autoSpaceDE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2. Настоящее постановление вступает в силу со дня официального опубликования в информационном вестнике </w:t>
      </w:r>
      <w:proofErr w:type="spellStart"/>
      <w:r>
        <w:rPr>
          <w:rFonts w:ascii="Arial" w:hAnsi="Arial" w:cs="Arial"/>
          <w:lang w:eastAsia="en-US"/>
        </w:rPr>
        <w:t>Верхнекетского</w:t>
      </w:r>
      <w:proofErr w:type="spellEnd"/>
      <w:r>
        <w:rPr>
          <w:rFonts w:ascii="Arial" w:hAnsi="Arial" w:cs="Arial"/>
          <w:lang w:eastAsia="en-US"/>
        </w:rPr>
        <w:t xml:space="preserve"> района «Территория».</w:t>
      </w:r>
    </w:p>
    <w:p w:rsidR="0083221F" w:rsidRDefault="0083221F" w:rsidP="0083221F">
      <w:p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Орловского</w:t>
      </w:r>
    </w:p>
    <w:p w:rsidR="0083221F" w:rsidRDefault="0083221F" w:rsidP="0083221F">
      <w:p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Е.М. </w:t>
      </w:r>
      <w:proofErr w:type="spellStart"/>
      <w:r>
        <w:rPr>
          <w:rFonts w:ascii="Arial" w:hAnsi="Arial" w:cs="Arial"/>
        </w:rPr>
        <w:t>Стражева</w:t>
      </w:r>
      <w:proofErr w:type="spellEnd"/>
    </w:p>
    <w:p w:rsidR="0083221F" w:rsidRDefault="0083221F" w:rsidP="0083221F">
      <w:pPr>
        <w:autoSpaceDE/>
        <w:jc w:val="both"/>
        <w:rPr>
          <w:rFonts w:ascii="Arial" w:hAnsi="Arial" w:cs="Arial"/>
          <w:sz w:val="20"/>
          <w:szCs w:val="20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autoSpaceDE/>
        <w:jc w:val="both"/>
        <w:rPr>
          <w:rFonts w:ascii="Arial" w:hAnsi="Arial" w:cs="Arial"/>
        </w:rPr>
      </w:pPr>
    </w:p>
    <w:p w:rsidR="0083221F" w:rsidRDefault="0083221F" w:rsidP="0083221F">
      <w:pPr>
        <w:jc w:val="both"/>
        <w:rPr>
          <w:rFonts w:ascii="Arial" w:hAnsi="Arial" w:cs="Arial"/>
        </w:rPr>
      </w:pPr>
    </w:p>
    <w:p w:rsidR="0083221F" w:rsidRDefault="0083221F" w:rsidP="0083221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Жихрова</w:t>
      </w:r>
      <w:proofErr w:type="spellEnd"/>
      <w:r>
        <w:rPr>
          <w:rFonts w:ascii="Arial" w:hAnsi="Arial" w:cs="Arial"/>
          <w:sz w:val="16"/>
          <w:szCs w:val="16"/>
        </w:rPr>
        <w:t xml:space="preserve"> И.А.</w:t>
      </w:r>
    </w:p>
    <w:p w:rsidR="0083221F" w:rsidRDefault="0083221F" w:rsidP="008322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37-1-36</w:t>
      </w:r>
    </w:p>
    <w:p w:rsidR="0083221F" w:rsidRDefault="0083221F" w:rsidP="0083221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3221F" w:rsidRDefault="0083221F" w:rsidP="0083221F">
      <w:pPr>
        <w:autoSpaceDE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sz w:val="18"/>
          <w:szCs w:val="18"/>
        </w:rPr>
        <w:t>Адм</w:t>
      </w:r>
      <w:proofErr w:type="spellEnd"/>
      <w:r>
        <w:rPr>
          <w:sz w:val="18"/>
          <w:szCs w:val="18"/>
        </w:rPr>
        <w:t>.- 1, прокуратура – 1, вестник-1.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83221F" w:rsidRDefault="0083221F" w:rsidP="0083221F">
      <w:pPr>
        <w:ind w:firstLine="709"/>
        <w:jc w:val="right"/>
        <w:rPr>
          <w:rFonts w:ascii="Arial" w:eastAsia="SimSun" w:hAnsi="Arial" w:cs="Arial"/>
          <w:lang w:eastAsia="zh-CN"/>
        </w:rPr>
      </w:pPr>
    </w:p>
    <w:p w:rsidR="0083221F" w:rsidRDefault="0083221F" w:rsidP="0083221F">
      <w:pPr>
        <w:ind w:firstLine="709"/>
        <w:jc w:val="right"/>
        <w:rPr>
          <w:rFonts w:ascii="Arial" w:eastAsia="SimSun" w:hAnsi="Arial" w:cs="Arial"/>
          <w:lang w:eastAsia="zh-CN"/>
        </w:rPr>
      </w:pPr>
    </w:p>
    <w:p w:rsidR="0083221F" w:rsidRDefault="0083221F" w:rsidP="0083221F">
      <w:pPr>
        <w:ind w:firstLine="709"/>
        <w:jc w:val="right"/>
        <w:rPr>
          <w:rFonts w:ascii="Arial" w:eastAsia="SimSun" w:hAnsi="Arial" w:cs="Arial"/>
          <w:sz w:val="16"/>
          <w:szCs w:val="16"/>
          <w:lang w:eastAsia="zh-CN"/>
        </w:rPr>
      </w:pPr>
    </w:p>
    <w:p w:rsidR="0083221F" w:rsidRDefault="0083221F" w:rsidP="0083221F">
      <w:pPr>
        <w:ind w:firstLine="709"/>
        <w:jc w:val="right"/>
        <w:rPr>
          <w:rFonts w:ascii="Arial" w:eastAsia="SimSun" w:hAnsi="Arial" w:cs="Arial"/>
          <w:sz w:val="16"/>
          <w:szCs w:val="16"/>
          <w:lang w:eastAsia="zh-CN"/>
        </w:rPr>
      </w:pPr>
    </w:p>
    <w:p w:rsidR="0083221F" w:rsidRDefault="0083221F" w:rsidP="0083221F">
      <w:pPr>
        <w:ind w:firstLine="709"/>
        <w:jc w:val="right"/>
        <w:rPr>
          <w:rFonts w:ascii="Arial" w:eastAsia="SimSun" w:hAnsi="Arial" w:cs="Arial"/>
          <w:sz w:val="16"/>
          <w:szCs w:val="16"/>
          <w:lang w:eastAsia="zh-CN"/>
        </w:rPr>
      </w:pPr>
    </w:p>
    <w:p w:rsidR="0083221F" w:rsidRDefault="0083221F" w:rsidP="0083221F">
      <w:pPr>
        <w:ind w:firstLine="709"/>
        <w:jc w:val="right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Приложение </w:t>
      </w:r>
    </w:p>
    <w:p w:rsidR="0083221F" w:rsidRDefault="0083221F" w:rsidP="0083221F">
      <w:pPr>
        <w:ind w:firstLine="709"/>
        <w:jc w:val="right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к постановлению Администрации </w:t>
      </w:r>
    </w:p>
    <w:p w:rsidR="0083221F" w:rsidRDefault="0083221F" w:rsidP="0083221F">
      <w:pPr>
        <w:ind w:left="5664" w:firstLine="708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          Орловского сельского поселения</w:t>
      </w:r>
    </w:p>
    <w:p w:rsidR="0083221F" w:rsidRDefault="0083221F" w:rsidP="0083221F">
      <w:pPr>
        <w:ind w:firstLine="709"/>
        <w:jc w:val="center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rFonts w:ascii="Arial" w:eastAsia="SimSun" w:hAnsi="Arial" w:cs="Arial"/>
          <w:sz w:val="16"/>
          <w:szCs w:val="16"/>
          <w:lang w:eastAsia="zh-CN"/>
        </w:rPr>
        <w:tab/>
      </w:r>
      <w:r>
        <w:rPr>
          <w:rFonts w:ascii="Arial" w:eastAsia="SimSun" w:hAnsi="Arial" w:cs="Arial"/>
          <w:sz w:val="16"/>
          <w:szCs w:val="16"/>
          <w:lang w:eastAsia="zh-CN"/>
        </w:rPr>
        <w:tab/>
      </w:r>
      <w:r>
        <w:rPr>
          <w:rFonts w:ascii="Arial" w:eastAsia="SimSun" w:hAnsi="Arial" w:cs="Arial"/>
          <w:sz w:val="16"/>
          <w:szCs w:val="16"/>
          <w:lang w:eastAsia="zh-CN"/>
        </w:rPr>
        <w:tab/>
      </w:r>
      <w:r>
        <w:rPr>
          <w:rFonts w:ascii="Arial" w:eastAsia="SimSun" w:hAnsi="Arial" w:cs="Arial"/>
          <w:sz w:val="16"/>
          <w:szCs w:val="16"/>
          <w:lang w:eastAsia="zh-CN"/>
        </w:rPr>
        <w:tab/>
      </w:r>
      <w:r>
        <w:rPr>
          <w:rFonts w:ascii="Arial" w:eastAsia="SimSun" w:hAnsi="Arial" w:cs="Arial"/>
          <w:sz w:val="16"/>
          <w:szCs w:val="16"/>
          <w:lang w:eastAsia="zh-CN"/>
        </w:rPr>
        <w:tab/>
        <w:t xml:space="preserve"> от  </w:t>
      </w:r>
      <w:r w:rsidR="00C66217">
        <w:rPr>
          <w:rFonts w:ascii="Arial" w:eastAsia="SimSun" w:hAnsi="Arial" w:cs="Arial"/>
          <w:sz w:val="16"/>
          <w:szCs w:val="16"/>
          <w:lang w:eastAsia="zh-CN"/>
        </w:rPr>
        <w:t>15.09.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2014г. №</w:t>
      </w:r>
      <w:r w:rsidR="00C66217">
        <w:rPr>
          <w:rFonts w:ascii="Arial" w:eastAsia="SimSun" w:hAnsi="Arial" w:cs="Arial"/>
          <w:sz w:val="16"/>
          <w:szCs w:val="16"/>
          <w:lang w:eastAsia="zh-CN"/>
        </w:rPr>
        <w:t>052</w:t>
      </w:r>
    </w:p>
    <w:p w:rsidR="0083221F" w:rsidRDefault="0083221F" w:rsidP="0083221F">
      <w:pPr>
        <w:ind w:firstLine="709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83221F" w:rsidRDefault="0083221F" w:rsidP="0083221F">
      <w:pPr>
        <w:ind w:firstLine="709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ПОЛОЖЕНИЕ</w:t>
      </w:r>
    </w:p>
    <w:p w:rsidR="0083221F" w:rsidRDefault="0083221F" w:rsidP="0083221F">
      <w:pPr>
        <w:ind w:firstLine="709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 xml:space="preserve">О КОМИССИИ ПО ЗЕМЛЕПОЛЬЗОВАНИЮ И ЗАСТРОЙКЕ В МУНИЦИПАЛЬНОМ ОБРАЗОВАНИИ </w:t>
      </w:r>
    </w:p>
    <w:p w:rsidR="0083221F" w:rsidRDefault="0083221F" w:rsidP="0083221F">
      <w:pPr>
        <w:ind w:firstLine="709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«ОРЛОВСКОЕ СЕЛЬСКОЕ ПОСЕЛЕНИЕ»</w:t>
      </w:r>
    </w:p>
    <w:p w:rsidR="0083221F" w:rsidRDefault="0083221F" w:rsidP="0083221F">
      <w:pPr>
        <w:ind w:firstLine="709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83221F" w:rsidRDefault="0083221F" w:rsidP="0083221F">
      <w:pPr>
        <w:ind w:firstLine="709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83221F" w:rsidRDefault="0083221F" w:rsidP="0083221F">
      <w:pPr>
        <w:ind w:firstLine="709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1. ОБЩИЕ ПОЛОЖЕНИЯ</w:t>
      </w:r>
    </w:p>
    <w:p w:rsidR="0083221F" w:rsidRDefault="0083221F" w:rsidP="0083221F">
      <w:pPr>
        <w:ind w:firstLine="709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83221F" w:rsidRDefault="0083221F" w:rsidP="0083221F">
      <w:pPr>
        <w:autoSpaceDE/>
        <w:spacing w:before="60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Комиссия по землепользованию и застройке в муниципальном образовании «Орловское сельское поселение» (далее – Правила, Комиссия) формируется в целях обеспечения реализации Правил.</w:t>
      </w:r>
    </w:p>
    <w:p w:rsidR="0083221F" w:rsidRDefault="0083221F" w:rsidP="0083221F">
      <w:pPr>
        <w:autoSpaceDE/>
        <w:spacing w:before="60"/>
        <w:ind w:firstLine="709"/>
        <w:jc w:val="both"/>
      </w:pPr>
      <w:r>
        <w:rPr>
          <w:rFonts w:ascii="Arial" w:hAnsi="Arial" w:cs="Arial"/>
          <w:sz w:val="22"/>
          <w:szCs w:val="22"/>
        </w:rPr>
        <w:t>1.2.Комиссия осуществляет свою деятельность в соответствии с законодательством Российской Федерации, Томской области, Правилами и настоящим Положением, утверждаемым правовым актом администрации Орловского сельского поселения.</w:t>
      </w:r>
      <w:r>
        <w:t xml:space="preserve">                                                            </w:t>
      </w:r>
    </w:p>
    <w:p w:rsidR="0083221F" w:rsidRDefault="0083221F" w:rsidP="0083221F">
      <w:pPr>
        <w:autoSpaceDE/>
        <w:spacing w:before="60"/>
        <w:ind w:firstLine="709"/>
        <w:jc w:val="both"/>
      </w:pPr>
      <w:r>
        <w:t xml:space="preserve">                                               </w:t>
      </w:r>
    </w:p>
    <w:p w:rsidR="0083221F" w:rsidRDefault="0083221F" w:rsidP="0083221F">
      <w:pPr>
        <w:autoSpaceDE/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              2. ЗАДАЧИ КОМИССИИ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Основными задачами Комиссии являются: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1)создание условий для устойчивого развития территории муниципального образования «Орловское сельское поселение» на основании документов градостроительного зонирования;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создание условий для планировки территорий муниципального образования;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реализация положений </w:t>
      </w:r>
      <w:hyperlink r:id="rId5" w:history="1">
        <w:r>
          <w:rPr>
            <w:rStyle w:val="a8"/>
            <w:rFonts w:ascii="Arial" w:hAnsi="Arial" w:cs="Arial"/>
            <w:sz w:val="22"/>
            <w:szCs w:val="22"/>
          </w:rPr>
          <w:t>Правил</w:t>
        </w:r>
      </w:hyperlink>
      <w:r>
        <w:rPr>
          <w:rFonts w:ascii="Arial" w:hAnsi="Arial" w:cs="Arial"/>
          <w:sz w:val="22"/>
          <w:szCs w:val="22"/>
        </w:rPr>
        <w:t>, обеспечение внесения в них изменений;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4)обеспечение участия граждан и их объединений в осуществлении градостроительной деятельности, обеспечение свободы такого участия.</w:t>
      </w:r>
    </w:p>
    <w:p w:rsidR="0083221F" w:rsidRDefault="0083221F" w:rsidP="0083221F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3221F" w:rsidRDefault="0083221F" w:rsidP="0083221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КОМПЕТЕНЦИЯ КОМИССИИ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К компетенции Комиссии в соответствии с возложенными на нее задачами относятся: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проведение публичных слушаний в случаях, в сроки и порядке, определенных </w:t>
      </w:r>
      <w:hyperlink r:id="rId6" w:history="1">
        <w:r>
          <w:rPr>
            <w:rStyle w:val="a8"/>
            <w:rFonts w:ascii="Arial" w:hAnsi="Arial" w:cs="Arial"/>
            <w:sz w:val="22"/>
            <w:szCs w:val="22"/>
          </w:rPr>
          <w:t xml:space="preserve">статьей </w:t>
        </w:r>
      </w:hyperlink>
      <w:r>
        <w:rPr>
          <w:rFonts w:ascii="Arial" w:hAnsi="Arial" w:cs="Arial"/>
          <w:sz w:val="22"/>
          <w:szCs w:val="22"/>
        </w:rPr>
        <w:t>10 Правил;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организация и подготовка предложений о внесении изменений в </w:t>
      </w:r>
      <w:hyperlink r:id="rId7" w:history="1">
        <w:r>
          <w:rPr>
            <w:rStyle w:val="a8"/>
            <w:rFonts w:ascii="Arial" w:hAnsi="Arial" w:cs="Arial"/>
            <w:sz w:val="22"/>
            <w:szCs w:val="22"/>
          </w:rPr>
          <w:t>Правила</w:t>
        </w:r>
      </w:hyperlink>
      <w:r>
        <w:rPr>
          <w:rFonts w:ascii="Arial" w:hAnsi="Arial" w:cs="Arial"/>
          <w:sz w:val="22"/>
          <w:szCs w:val="22"/>
        </w:rPr>
        <w:t xml:space="preserve"> по процедурам </w:t>
      </w:r>
      <w:hyperlink r:id="rId8" w:history="1">
        <w:r>
          <w:rPr>
            <w:rStyle w:val="a8"/>
            <w:rFonts w:ascii="Arial" w:hAnsi="Arial" w:cs="Arial"/>
            <w:sz w:val="22"/>
            <w:szCs w:val="22"/>
          </w:rPr>
          <w:t xml:space="preserve">статьи </w:t>
        </w:r>
      </w:hyperlink>
      <w:r>
        <w:rPr>
          <w:rFonts w:ascii="Arial" w:hAnsi="Arial" w:cs="Arial"/>
          <w:sz w:val="22"/>
          <w:szCs w:val="22"/>
        </w:rPr>
        <w:t xml:space="preserve">47 Правил, а также проектов муниципальных нормативных правовых актов, иных документов, связанных с реализацией и применением </w:t>
      </w:r>
      <w:hyperlink r:id="rId9" w:history="1">
        <w:r>
          <w:rPr>
            <w:rStyle w:val="a8"/>
            <w:rFonts w:ascii="Arial" w:hAnsi="Arial" w:cs="Arial"/>
            <w:sz w:val="22"/>
            <w:szCs w:val="22"/>
          </w:rPr>
          <w:t>Правил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83221F" w:rsidRDefault="0083221F" w:rsidP="0083221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подготовка рекомендаций главе Орловского сельского поселения по результатам публичных слушаний, в том числе рекомендаций о:</w:t>
      </w:r>
    </w:p>
    <w:p w:rsidR="0083221F" w:rsidRDefault="0083221F" w:rsidP="0083221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предоставлении</w:t>
      </w:r>
      <w:proofErr w:type="gramEnd"/>
      <w:r>
        <w:rPr>
          <w:rFonts w:ascii="Arial" w:hAnsi="Arial" w:cs="Arial"/>
          <w:sz w:val="22"/>
          <w:szCs w:val="22"/>
        </w:rPr>
        <w:t xml:space="preserve"> разрешения на условно разрешённый вид использования земельного участка или объекта капитального строительства;</w:t>
      </w:r>
    </w:p>
    <w:p w:rsidR="0083221F" w:rsidRDefault="0083221F" w:rsidP="0083221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предоставлении</w:t>
      </w:r>
      <w:proofErr w:type="gramEnd"/>
      <w:r>
        <w:rPr>
          <w:rFonts w:ascii="Arial" w:hAnsi="Arial" w:cs="Arial"/>
          <w:sz w:val="22"/>
          <w:szCs w:val="22"/>
        </w:rPr>
        <w:t xml:space="preserve">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83221F" w:rsidRDefault="0083221F" w:rsidP="0083221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подготовке документации по планировке территории для размещения объектов капитального строительства местного значения Орловского сельского поселения, за исключением градостроительных планов земельных участков как отдельных документов;</w:t>
      </w:r>
    </w:p>
    <w:p w:rsidR="0083221F" w:rsidRDefault="0083221F" w:rsidP="0083221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установлении</w:t>
      </w:r>
      <w:proofErr w:type="gramEnd"/>
      <w:r>
        <w:rPr>
          <w:rFonts w:ascii="Arial" w:hAnsi="Arial" w:cs="Arial"/>
          <w:sz w:val="22"/>
          <w:szCs w:val="22"/>
        </w:rPr>
        <w:t xml:space="preserve"> (прекращении) публичных сервитутов.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опубликование информации о своей деятельности.</w:t>
      </w:r>
    </w:p>
    <w:p w:rsidR="0083221F" w:rsidRDefault="0083221F" w:rsidP="0083221F">
      <w:pPr>
        <w:ind w:firstLine="709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83221F" w:rsidRDefault="0083221F" w:rsidP="0083221F">
      <w:pPr>
        <w:ind w:firstLine="540"/>
        <w:jc w:val="both"/>
        <w:outlineLvl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4.СОСТАВ КОМИССИИ. ПОРЯДОК ДЕЯТЕЛЬНОСТИ КОМИССИИ</w:t>
      </w:r>
    </w:p>
    <w:p w:rsidR="0083221F" w:rsidRDefault="0083221F" w:rsidP="0083221F">
      <w:pPr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4.1. Состав Комиссии утверждается правовым актом администрации Орловского сельского поселения.</w:t>
      </w:r>
    </w:p>
    <w:p w:rsidR="0083221F" w:rsidRDefault="0083221F" w:rsidP="0083221F">
      <w:pPr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4.2. Комиссия осуществляет свою деятельность в форме очередных и внеочередных заседаний. Очередные заседания Комиссии проводятся не реже одного раза в три месяца. Внеочередные заседания Комиссии проводятся по инициативе председателя Комиссии либо половины ее членов.</w:t>
      </w:r>
    </w:p>
    <w:p w:rsidR="0083221F" w:rsidRDefault="0083221F" w:rsidP="0083221F">
      <w:pPr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4.3. Руководство деятельностью Комиссии осуществляется председателем Комиссии.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Председателем Комиссии является глава Орловского сельского поселения, который руководит работой комиссии и несет ответственность за выполнение возложенных на нее задач. Заместителем председателя комиссии является</w:t>
      </w:r>
      <w:r>
        <w:rPr>
          <w:rFonts w:ascii="Arial" w:hAnsi="Arial" w:cs="Arial"/>
          <w:bCs/>
          <w:sz w:val="22"/>
          <w:szCs w:val="22"/>
        </w:rPr>
        <w:t xml:space="preserve"> ведущий специалист по архитектуре и строительству администрации Орловского сельского поселения</w:t>
      </w:r>
      <w:r>
        <w:rPr>
          <w:rFonts w:ascii="Arial" w:hAnsi="Arial" w:cs="Arial"/>
          <w:sz w:val="22"/>
          <w:szCs w:val="22"/>
        </w:rPr>
        <w:t>.</w:t>
      </w:r>
    </w:p>
    <w:p w:rsidR="0083221F" w:rsidRDefault="0083221F" w:rsidP="0083221F">
      <w:pPr>
        <w:ind w:firstLine="54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Комиссию возглавляет председатель, а в его отсутствие (командировка, отпуск, болезнь) заместитель председателя.</w:t>
      </w:r>
      <w:r>
        <w:rPr>
          <w:color w:val="000000"/>
          <w:sz w:val="28"/>
          <w:szCs w:val="28"/>
        </w:rPr>
        <w:t xml:space="preserve"> </w:t>
      </w:r>
    </w:p>
    <w:p w:rsidR="0083221F" w:rsidRDefault="0083221F" w:rsidP="0083221F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Председатель Комиссии:</w:t>
      </w:r>
    </w:p>
    <w:p w:rsidR="0083221F" w:rsidRDefault="0083221F" w:rsidP="0083221F">
      <w:pPr>
        <w:autoSpaceDE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1) назначает и ведет заседания Комиссии; </w:t>
      </w:r>
    </w:p>
    <w:p w:rsidR="0083221F" w:rsidRDefault="0083221F" w:rsidP="0083221F">
      <w:pPr>
        <w:autoSpaceDE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2) руководит деятельностью Комиссии; </w:t>
      </w:r>
    </w:p>
    <w:p w:rsidR="0083221F" w:rsidRDefault="0083221F" w:rsidP="0083221F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3) подписывает протоколы заседаний, документы Комиссии.</w:t>
      </w:r>
    </w:p>
    <w:p w:rsidR="0083221F" w:rsidRDefault="0083221F" w:rsidP="0083221F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 Секретарь Комиссии является членом Комиссии и:</w:t>
      </w:r>
    </w:p>
    <w:p w:rsidR="0083221F" w:rsidRDefault="0083221F" w:rsidP="0083221F">
      <w:pPr>
        <w:autoSpaceDE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организует подготовку необходимых материалов к заседанию;</w:t>
      </w:r>
    </w:p>
    <w:p w:rsidR="0083221F" w:rsidRDefault="0083221F" w:rsidP="0083221F">
      <w:pPr>
        <w:autoSpaceDE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ведёт протоколы заседаний Комиссии и их подписывает;</w:t>
      </w:r>
    </w:p>
    <w:p w:rsidR="0083221F" w:rsidRDefault="0083221F" w:rsidP="0083221F">
      <w:pPr>
        <w:autoSpaceDE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оповещает членов комиссии о месте, дате и времени заседания Комиссии.</w:t>
      </w:r>
    </w:p>
    <w:p w:rsidR="0083221F" w:rsidRDefault="0083221F" w:rsidP="0083221F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4.5. По итогам заседания, в недельный срок, составляется протокол заседания Комиссии, в котором излагается принятое решение. Протокол заседания комиссии подписывается председателем и секретарём Комиссии и в течение 1 дня направляется секретарём Комиссии  главе Орловского сельского поселения.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4.6.Решения Комиссии принимаются простым большинством голосов присутствующих на заседании членов Комиссии, включая секретаря Комиссии</w:t>
      </w:r>
      <w:r>
        <w:rPr>
          <w:rFonts w:ascii="Arial" w:hAnsi="Arial" w:cs="Arial"/>
          <w:bCs/>
          <w:sz w:val="22"/>
          <w:szCs w:val="22"/>
        </w:rPr>
        <w:t>, путем открытого голосования.</w:t>
      </w:r>
      <w:r>
        <w:rPr>
          <w:rFonts w:ascii="Arial" w:hAnsi="Arial" w:cs="Arial"/>
          <w:sz w:val="22"/>
          <w:szCs w:val="22"/>
        </w:rPr>
        <w:t xml:space="preserve"> В случае равенства голосов председательствующий на заседании имеет право решающего голоса.</w:t>
      </w:r>
      <w:r>
        <w:rPr>
          <w:rFonts w:ascii="Arial" w:hAnsi="Arial" w:cs="Arial"/>
          <w:bCs/>
          <w:sz w:val="22"/>
          <w:szCs w:val="22"/>
        </w:rPr>
        <w:t xml:space="preserve"> Член Комиссии, не согласный с результатами голосования, вправе приложить к протоколу свое особое мнение, о чем в протоколе делается отметка.</w:t>
      </w:r>
    </w:p>
    <w:p w:rsidR="0083221F" w:rsidRDefault="0083221F" w:rsidP="0083221F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4.7. Протоколы, решения и иная документация Комиссии хранится у секретаря Комиссии.</w:t>
      </w:r>
    </w:p>
    <w:p w:rsidR="0083221F" w:rsidRDefault="0083221F" w:rsidP="0083221F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4.8. Решения Комиссии обжалуются в досудебном и/или судебном порядке, установленном законодательством Российской Федерации.</w:t>
      </w:r>
    </w:p>
    <w:p w:rsidR="0083221F" w:rsidRDefault="0083221F" w:rsidP="0083221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3229" w:rsidRPr="0083221F" w:rsidRDefault="00CE3229" w:rsidP="0083221F">
      <w:pPr>
        <w:rPr>
          <w:szCs w:val="18"/>
        </w:rPr>
      </w:pPr>
    </w:p>
    <w:sectPr w:rsidR="00CE3229" w:rsidRPr="0083221F" w:rsidSect="0045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A57"/>
    <w:multiLevelType w:val="hybridMultilevel"/>
    <w:tmpl w:val="908497AA"/>
    <w:lvl w:ilvl="0" w:tplc="AC5CE5E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DD5A72"/>
    <w:rsid w:val="0000326D"/>
    <w:rsid w:val="00085B21"/>
    <w:rsid w:val="000E4B8C"/>
    <w:rsid w:val="001B45DE"/>
    <w:rsid w:val="00210EA4"/>
    <w:rsid w:val="00265EF2"/>
    <w:rsid w:val="00325936"/>
    <w:rsid w:val="004017DA"/>
    <w:rsid w:val="004221BD"/>
    <w:rsid w:val="00457CDD"/>
    <w:rsid w:val="00474CD2"/>
    <w:rsid w:val="00485D33"/>
    <w:rsid w:val="00550B52"/>
    <w:rsid w:val="005A10C1"/>
    <w:rsid w:val="0069256D"/>
    <w:rsid w:val="00693425"/>
    <w:rsid w:val="007105F7"/>
    <w:rsid w:val="0083221F"/>
    <w:rsid w:val="008A7870"/>
    <w:rsid w:val="009F6647"/>
    <w:rsid w:val="00A73C5D"/>
    <w:rsid w:val="00B307F2"/>
    <w:rsid w:val="00B9297A"/>
    <w:rsid w:val="00C66217"/>
    <w:rsid w:val="00C97B41"/>
    <w:rsid w:val="00CA7BC8"/>
    <w:rsid w:val="00CE3229"/>
    <w:rsid w:val="00D86BCD"/>
    <w:rsid w:val="00DD5A72"/>
    <w:rsid w:val="00DE793A"/>
    <w:rsid w:val="00DF0178"/>
    <w:rsid w:val="00F83595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65EF2"/>
    <w:pPr>
      <w:keepNext/>
      <w:autoSpaceDE/>
      <w:autoSpaceDN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65EF2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457CDD"/>
    <w:pPr>
      <w:keepNext/>
      <w:jc w:val="center"/>
    </w:pPr>
    <w:rPr>
      <w:b/>
      <w:bCs/>
      <w:sz w:val="40"/>
      <w:szCs w:val="40"/>
    </w:rPr>
  </w:style>
  <w:style w:type="paragraph" w:customStyle="1" w:styleId="21">
    <w:name w:val="заголовок 2"/>
    <w:basedOn w:val="a"/>
    <w:next w:val="a"/>
    <w:uiPriority w:val="99"/>
    <w:rsid w:val="00457CDD"/>
    <w:pPr>
      <w:keepNext/>
      <w:jc w:val="center"/>
    </w:pPr>
    <w:rPr>
      <w:sz w:val="28"/>
      <w:szCs w:val="28"/>
    </w:rPr>
  </w:style>
  <w:style w:type="character" w:customStyle="1" w:styleId="a3">
    <w:name w:val="Основной шрифт"/>
    <w:uiPriority w:val="99"/>
    <w:rsid w:val="00457CDD"/>
  </w:style>
  <w:style w:type="paragraph" w:customStyle="1" w:styleId="heading2">
    <w:name w:val="heading 2.Заголовок подраздела"/>
    <w:next w:val="a"/>
    <w:uiPriority w:val="99"/>
    <w:rsid w:val="00457CDD"/>
    <w:pPr>
      <w:keepNext/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0">
    <w:name w:val="Обычный1"/>
    <w:rsid w:val="00DD5A72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D5A72"/>
    <w:pPr>
      <w:framePr w:w="4253" w:h="1873" w:hSpace="180" w:wrap="around" w:vAnchor="text" w:hAnchor="page" w:x="6947" w:y="93"/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DD5A72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265E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EF2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65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265EF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65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265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65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Iauiue3">
    <w:name w:val="Iau?iue3"/>
    <w:rsid w:val="00265EF2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rialNarrow13pt1">
    <w:name w:val="Arial Narrow 13 pt по ширине Первая строка:  1 см"/>
    <w:basedOn w:val="a"/>
    <w:rsid w:val="00265EF2"/>
    <w:pPr>
      <w:autoSpaceDE/>
      <w:autoSpaceDN/>
      <w:ind w:firstLine="567"/>
      <w:jc w:val="both"/>
    </w:pPr>
    <w:rPr>
      <w:rFonts w:ascii="Arial Narrow" w:hAnsi="Arial Narrow"/>
      <w:sz w:val="26"/>
      <w:szCs w:val="20"/>
      <w:lang w:val="en-US"/>
    </w:rPr>
  </w:style>
  <w:style w:type="paragraph" w:styleId="a6">
    <w:name w:val="Normal (Web)"/>
    <w:basedOn w:val="a"/>
    <w:uiPriority w:val="99"/>
    <w:semiHidden/>
    <w:rsid w:val="00265EF2"/>
    <w:pPr>
      <w:autoSpaceDE/>
      <w:autoSpaceDN/>
      <w:spacing w:before="51" w:after="51"/>
    </w:pPr>
    <w:rPr>
      <w:rFonts w:ascii="Times" w:eastAsia="SimSun" w:hAnsi="Times"/>
      <w:sz w:val="14"/>
      <w:szCs w:val="14"/>
      <w:lang w:eastAsia="zh-CN"/>
    </w:rPr>
  </w:style>
  <w:style w:type="character" w:styleId="a7">
    <w:name w:val="Emphasis"/>
    <w:basedOn w:val="a0"/>
    <w:uiPriority w:val="20"/>
    <w:qFormat/>
    <w:rsid w:val="00265EF2"/>
    <w:rPr>
      <w:rFonts w:cs="Times New Roman"/>
      <w:i/>
      <w:iCs/>
    </w:rPr>
  </w:style>
  <w:style w:type="paragraph" w:customStyle="1" w:styleId="31">
    <w:name w:val="Обычный3"/>
    <w:rsid w:val="0083221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32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63E5B84204128BDA8EE7B9EA2030EB521062E47F083F2AB3B5282DBD670A4013483C224DC861D326D142AA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63E5B84204128BDA8EE7B9EA2030EB521062E47F083F2AB3B5282DBD670A4013483C224DC861D326A1A2AA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63E5B84204128BDA8EE7B9EA2030EB521062E47F083F2AB3B5282DBD670A4013483C224DC861D32681F2AA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8DCCBE90B346121F4015A1FE4D4B874A9972DB557D673FB215A1CD22326B941DB7920289907EA9BFDC73h72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63E5B84204128BDA8EE7B9EA2030EB521062E47F083F2AB3B5282DBD670A4013483C224DC861D326A1A2AA8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\export_20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export_2004</Template>
  <TotalTime>4</TotalTime>
  <Pages>1</Pages>
  <Words>1006</Words>
  <Characters>5735</Characters>
  <Application>Microsoft Office Word</Application>
  <DocSecurity>0</DocSecurity>
  <Lines>47</Lines>
  <Paragraphs>13</Paragraphs>
  <ScaleCrop>false</ScaleCrop>
  <Company>Администрация г.Томска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Андрей</cp:lastModifiedBy>
  <cp:revision>6</cp:revision>
  <cp:lastPrinted>2014-09-16T05:17:00Z</cp:lastPrinted>
  <dcterms:created xsi:type="dcterms:W3CDTF">2014-09-03T07:21:00Z</dcterms:created>
  <dcterms:modified xsi:type="dcterms:W3CDTF">2014-09-16T05:17:00Z</dcterms:modified>
</cp:coreProperties>
</file>